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CE" w:rsidRPr="00672B91" w:rsidRDefault="009C13CE" w:rsidP="009C13CE">
      <w:pPr>
        <w:pStyle w:val="Ttulo3"/>
        <w:jc w:val="center"/>
        <w:rPr>
          <w:rFonts w:ascii="UICTFontTextStyleBody" w:eastAsia="Times New Roman" w:hAnsi="UICTFontTextStyleBody"/>
          <w:sz w:val="8"/>
          <w:szCs w:val="24"/>
          <w:lang w:val="es-ES"/>
        </w:rPr>
      </w:pPr>
      <w:r w:rsidRPr="00672B91">
        <w:rPr>
          <w:rFonts w:ascii="UICTFontTextStyleBody" w:eastAsia="Times New Roman" w:hAnsi="UICTFontTextStyleBody"/>
          <w:sz w:val="24"/>
          <w:szCs w:val="24"/>
          <w:lang w:val="es-ES"/>
        </w:rPr>
        <w:t>CONFESAR NUESTROS PECADOS</w:t>
      </w:r>
    </w:p>
    <w:p w:rsidR="009C13CE" w:rsidRDefault="009C13CE" w:rsidP="009C13CE">
      <w:pPr>
        <w:pStyle w:val="NormalWeb"/>
        <w:rPr>
          <w:rFonts w:ascii="UICTFontTextStyleBody" w:hAnsi="UICTFontTextStyleBody"/>
          <w:lang w:val="es-ES"/>
        </w:rPr>
      </w:pPr>
    </w:p>
    <w:p w:rsidR="009C13CE" w:rsidRPr="00672B91" w:rsidRDefault="009C13CE" w:rsidP="009C13CE">
      <w:pPr>
        <w:pStyle w:val="NormalWeb"/>
        <w:rPr>
          <w:lang w:val="es-ES"/>
        </w:rPr>
      </w:pPr>
      <w:bookmarkStart w:id="0" w:name="_GoBack"/>
      <w:bookmarkEnd w:id="0"/>
      <w:r w:rsidRPr="00672B91">
        <w:rPr>
          <w:rFonts w:ascii="UICTFontTextStyleBody" w:hAnsi="UICTFontTextStyleBody"/>
          <w:lang w:val="es-ES"/>
        </w:rPr>
        <w:t>«</w:t>
      </w:r>
      <w:r w:rsidRPr="00672B91">
        <w:rPr>
          <w:rStyle w:val="nfasis"/>
          <w:rFonts w:ascii="UICTFontTextStyleBody" w:hAnsi="UICTFontTextStyleBody"/>
          <w:lang w:val="es-ES"/>
        </w:rPr>
        <w:t>Comienza la Buena Noticia de Jesucristo, Hijo de Dios</w:t>
      </w:r>
      <w:r w:rsidRPr="00672B91">
        <w:rPr>
          <w:rFonts w:ascii="UICTFontTextStyleBody" w:hAnsi="UICTFontTextStyleBody"/>
          <w:lang w:val="es-ES"/>
        </w:rPr>
        <w:t>». Este es el inicio solemne y gozoso del evangelio de Marcos. Pero, a continuación, de manera abrupta y sin advertencia alguna, comienza a hablar de la urgente conversión que necesita vivir todo el pueblo para acoger a su Mesías y Señor.</w:t>
      </w:r>
    </w:p>
    <w:p w:rsidR="009C13CE" w:rsidRPr="00672B91" w:rsidRDefault="009C13CE" w:rsidP="009C13CE">
      <w:pPr>
        <w:pStyle w:val="NormalWeb"/>
        <w:rPr>
          <w:lang w:val="es-ES"/>
        </w:rPr>
      </w:pPr>
      <w:r w:rsidRPr="00672B91">
        <w:rPr>
          <w:rFonts w:ascii="UICTFontTextStyleBody" w:hAnsi="UICTFontTextStyleBody"/>
          <w:lang w:val="es-ES"/>
        </w:rPr>
        <w:t>En el desierto aparece un profeta diferente. Viene a «</w:t>
      </w:r>
      <w:r w:rsidRPr="00672B91">
        <w:rPr>
          <w:rStyle w:val="nfasis"/>
          <w:rFonts w:ascii="UICTFontTextStyleBody" w:hAnsi="UICTFontTextStyleBody"/>
          <w:lang w:val="es-ES"/>
        </w:rPr>
        <w:t>preparar el camino del Señor</w:t>
      </w:r>
      <w:r w:rsidRPr="00672B91">
        <w:rPr>
          <w:rFonts w:ascii="UICTFontTextStyleBody" w:hAnsi="UICTFontTextStyleBody"/>
          <w:lang w:val="es-ES"/>
        </w:rPr>
        <w:t>». Este es su gran servicio a Jesús. Su llamada no se dirige solo a la conciencia individual de cada uno. Lo que busca Juan va más allá de la conversión moral de cada persona. Se trata de «preparar el camino del Señor», un camino concreto y bien definido, el camino que va a seguir Jesús defraudando las expectativas convencionales de muchos.</w:t>
      </w:r>
    </w:p>
    <w:p w:rsidR="009C13CE" w:rsidRPr="00672B91" w:rsidRDefault="009C13CE" w:rsidP="009C13CE">
      <w:pPr>
        <w:pStyle w:val="NormalWeb"/>
        <w:rPr>
          <w:lang w:val="es-ES"/>
        </w:rPr>
      </w:pPr>
      <w:r w:rsidRPr="00672B91">
        <w:rPr>
          <w:rFonts w:ascii="UICTFontTextStyleBody" w:hAnsi="UICTFontTextStyleBody"/>
          <w:lang w:val="es-ES"/>
        </w:rPr>
        <w:t>La reacción del pueblo es conmovedora. Según el evangelista, dejan Judea y Jerusalén y marchan al «desierto» para escuchar la voz que los llama. El desierto les recuerda su antigua fidelidad a Dios, su amigo y aliado, pero, sobre todo, es el mejor lugar para escuchar la llamada a la conversión.</w:t>
      </w:r>
    </w:p>
    <w:p w:rsidR="009C13CE" w:rsidRPr="00672B91" w:rsidRDefault="009C13CE" w:rsidP="009C13CE">
      <w:pPr>
        <w:pStyle w:val="NormalWeb"/>
        <w:rPr>
          <w:lang w:val="es-ES"/>
        </w:rPr>
      </w:pPr>
      <w:r w:rsidRPr="00672B91">
        <w:rPr>
          <w:rFonts w:ascii="UICTFontTextStyleBody" w:hAnsi="UICTFontTextStyleBody"/>
          <w:lang w:val="es-ES"/>
        </w:rPr>
        <w:t>Allí el pueblo toma conciencia de la situación en que viven; experimentan la necesidad de cambiar; reconocen sus pecados sin echarse las culpas unos a otros; sienten necesidad de salvación. Según Marcos, «</w:t>
      </w:r>
      <w:r w:rsidRPr="00672B91">
        <w:rPr>
          <w:rStyle w:val="nfasis"/>
          <w:rFonts w:ascii="UICTFontTextStyleBody" w:hAnsi="UICTFontTextStyleBody"/>
          <w:lang w:val="es-ES"/>
        </w:rPr>
        <w:t>confesaban sus pecados</w:t>
      </w:r>
      <w:r w:rsidRPr="00672B91">
        <w:rPr>
          <w:rFonts w:ascii="UICTFontTextStyleBody" w:hAnsi="UICTFontTextStyleBody"/>
          <w:lang w:val="es-ES"/>
        </w:rPr>
        <w:t>» y Juan «</w:t>
      </w:r>
      <w:r w:rsidRPr="00672B91">
        <w:rPr>
          <w:rStyle w:val="nfasis"/>
          <w:rFonts w:ascii="UICTFontTextStyleBody" w:hAnsi="UICTFontTextStyleBody"/>
          <w:lang w:val="es-ES"/>
        </w:rPr>
        <w:t>los bautizaba</w:t>
      </w:r>
      <w:r w:rsidRPr="00672B91">
        <w:rPr>
          <w:rFonts w:ascii="UICTFontTextStyleBody" w:hAnsi="UICTFontTextStyleBody"/>
          <w:lang w:val="es-ES"/>
        </w:rPr>
        <w:t>».</w:t>
      </w:r>
    </w:p>
    <w:p w:rsidR="009C13CE" w:rsidRPr="00672B91" w:rsidRDefault="009C13CE" w:rsidP="009C13CE">
      <w:pPr>
        <w:pStyle w:val="NormalWeb"/>
        <w:rPr>
          <w:lang w:val="es-ES"/>
        </w:rPr>
      </w:pPr>
      <w:r w:rsidRPr="00672B91">
        <w:rPr>
          <w:rFonts w:ascii="UICTFontTextStyleBody" w:hAnsi="UICTFontTextStyleBody"/>
          <w:lang w:val="es-ES"/>
        </w:rPr>
        <w:t>La conversión que necesita nuestro modo de vivir el cristianismo no se puede improvisar. Requiere un tiempo largo de recogimiento y trabajo interior. Pasarán años hasta que hagamos más verdad en la Iglesia y reconozcamos la conversión que necesitamos para acoger más fielmente a Jesucristo en el centro de nuestro cristianismo.</w:t>
      </w:r>
    </w:p>
    <w:p w:rsidR="009C13CE" w:rsidRPr="00672B91" w:rsidRDefault="009C13CE" w:rsidP="009C13CE">
      <w:pPr>
        <w:pStyle w:val="NormalWeb"/>
        <w:rPr>
          <w:lang w:val="es-ES"/>
        </w:rPr>
      </w:pPr>
      <w:r w:rsidRPr="00672B91">
        <w:rPr>
          <w:rFonts w:ascii="UICTFontTextStyleBody" w:hAnsi="UICTFontTextStyleBody"/>
          <w:lang w:val="es-ES"/>
        </w:rPr>
        <w:t>Esta puede ser hoy nuestra tentación. No ir al «desierto». Eludir la necesidad de conversión. No escuchar ninguna voz que nos invite a cambiar. Distraernos con cualquier cosa, para olvidar nuestros miedos y disimular nuestra falta de coraje para acoger la verdad de Jesucristo.</w:t>
      </w:r>
    </w:p>
    <w:p w:rsidR="009C13CE" w:rsidRPr="00672B91" w:rsidRDefault="009C13CE" w:rsidP="009C13CE">
      <w:pPr>
        <w:rPr>
          <w:lang w:val="es-ES"/>
        </w:rPr>
      </w:pPr>
      <w:r w:rsidRPr="00672B91">
        <w:rPr>
          <w:rFonts w:ascii="UICTFontTextStyleBody" w:hAnsi="UICTFontTextStyleBody"/>
          <w:lang w:val="es-ES"/>
        </w:rPr>
        <w:t>La imagen del pueblo judío «confesando sus pecados» es admirable. ¿No necesitamos los cristianos de hoy hacer un examen de conciencia colectivo, a todos los niveles, para reconocer nuestros errores y pecados? Sin este reconocimiento, ¿es posible «preparar el camino del Señor»?</w:t>
      </w:r>
    </w:p>
    <w:p w:rsidR="009D3A55" w:rsidRPr="009C13CE" w:rsidRDefault="009C13CE">
      <w:pPr>
        <w:rPr>
          <w:lang w:val="es-ES"/>
        </w:rPr>
      </w:pPr>
    </w:p>
    <w:sectPr w:rsidR="009D3A55" w:rsidRPr="009C13C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E"/>
    <w:rsid w:val="00703F05"/>
    <w:rsid w:val="00893CD9"/>
    <w:rsid w:val="009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3CE"/>
    <w:pPr>
      <w:spacing w:line="240" w:lineRule="auto"/>
    </w:pPr>
    <w:rPr>
      <w:rFonts w:eastAsiaTheme="minorEastAsia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C13CE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13CE"/>
    <w:rPr>
      <w:rFonts w:asciiTheme="majorHAnsi" w:eastAsiaTheme="majorEastAsia" w:hAnsiTheme="majorHAnsi" w:cstheme="majorBidi"/>
      <w:b/>
      <w:bCs/>
      <w:color w:val="17365D" w:themeColor="text2" w:themeShade="BF"/>
      <w:szCs w:val="28"/>
      <w:lang w:val="en-US"/>
    </w:rPr>
  </w:style>
  <w:style w:type="character" w:styleId="nfasis">
    <w:name w:val="Emphasis"/>
    <w:basedOn w:val="Fuentedeprrafopredeter"/>
    <w:uiPriority w:val="20"/>
    <w:qFormat/>
    <w:rsid w:val="009C13CE"/>
    <w:rPr>
      <w:i/>
      <w:iCs/>
    </w:rPr>
  </w:style>
  <w:style w:type="paragraph" w:styleId="NormalWeb">
    <w:name w:val="Normal (Web)"/>
    <w:basedOn w:val="Normal"/>
    <w:uiPriority w:val="99"/>
    <w:rsid w:val="009C13CE"/>
  </w:style>
  <w:style w:type="character" w:styleId="Hipervnculo">
    <w:name w:val="Hyperlink"/>
    <w:basedOn w:val="Fuentedeprrafopredeter"/>
    <w:uiPriority w:val="99"/>
    <w:unhideWhenUsed/>
    <w:rsid w:val="009C1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3CE"/>
    <w:pPr>
      <w:spacing w:line="240" w:lineRule="auto"/>
    </w:pPr>
    <w:rPr>
      <w:rFonts w:eastAsiaTheme="minorEastAsia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C13CE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13CE"/>
    <w:rPr>
      <w:rFonts w:asciiTheme="majorHAnsi" w:eastAsiaTheme="majorEastAsia" w:hAnsiTheme="majorHAnsi" w:cstheme="majorBidi"/>
      <w:b/>
      <w:bCs/>
      <w:color w:val="17365D" w:themeColor="text2" w:themeShade="BF"/>
      <w:szCs w:val="28"/>
      <w:lang w:val="en-US"/>
    </w:rPr>
  </w:style>
  <w:style w:type="character" w:styleId="nfasis">
    <w:name w:val="Emphasis"/>
    <w:basedOn w:val="Fuentedeprrafopredeter"/>
    <w:uiPriority w:val="20"/>
    <w:qFormat/>
    <w:rsid w:val="009C13CE"/>
    <w:rPr>
      <w:i/>
      <w:iCs/>
    </w:rPr>
  </w:style>
  <w:style w:type="paragraph" w:styleId="NormalWeb">
    <w:name w:val="Normal (Web)"/>
    <w:basedOn w:val="Normal"/>
    <w:uiPriority w:val="99"/>
    <w:rsid w:val="009C13CE"/>
  </w:style>
  <w:style w:type="character" w:styleId="Hipervnculo">
    <w:name w:val="Hyperlink"/>
    <w:basedOn w:val="Fuentedeprrafopredeter"/>
    <w:uiPriority w:val="99"/>
    <w:unhideWhenUsed/>
    <w:rsid w:val="009C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Alemán</dc:creator>
  <cp:lastModifiedBy>Javier Alemán</cp:lastModifiedBy>
  <cp:revision>1</cp:revision>
  <dcterms:created xsi:type="dcterms:W3CDTF">2014-12-03T09:11:00Z</dcterms:created>
  <dcterms:modified xsi:type="dcterms:W3CDTF">2014-12-03T09:11:00Z</dcterms:modified>
</cp:coreProperties>
</file>